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86E07" w14:textId="77777777" w:rsidR="00253C7C" w:rsidRDefault="00253C7C" w:rsidP="00253C7C">
      <w:pPr>
        <w:pStyle w:val="NormalWeb"/>
      </w:pPr>
      <w:r>
        <w:rPr>
          <w:noProof/>
        </w:rPr>
        <w:drawing>
          <wp:anchor distT="0" distB="0" distL="114300" distR="114300" simplePos="0" relativeHeight="251658240" behindDoc="1" locked="0" layoutInCell="1" allowOverlap="1" wp14:anchorId="4001C561" wp14:editId="54DB485F">
            <wp:simplePos x="0" y="0"/>
            <wp:positionH relativeFrom="column">
              <wp:posOffset>157480</wp:posOffset>
            </wp:positionH>
            <wp:positionV relativeFrom="paragraph">
              <wp:posOffset>190500</wp:posOffset>
            </wp:positionV>
            <wp:extent cx="730844" cy="888477"/>
            <wp:effectExtent l="0" t="0" r="0" b="6985"/>
            <wp:wrapTight wrapText="bothSides">
              <wp:wrapPolygon edited="0">
                <wp:start x="0" y="0"/>
                <wp:lineTo x="0" y="21307"/>
                <wp:lineTo x="20849" y="21307"/>
                <wp:lineTo x="20849"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0844" cy="888477"/>
                    </a:xfrm>
                    <a:prstGeom prst="rect">
                      <a:avLst/>
                    </a:prstGeom>
                    <a:noFill/>
                    <a:ln>
                      <a:noFill/>
                    </a:ln>
                  </pic:spPr>
                </pic:pic>
              </a:graphicData>
            </a:graphic>
          </wp:anchor>
        </w:drawing>
      </w:r>
    </w:p>
    <w:p w14:paraId="62C9FA49" w14:textId="460A1788" w:rsidR="00253C7C" w:rsidRPr="00253C7C" w:rsidRDefault="00253C7C" w:rsidP="00253C7C">
      <w:pPr>
        <w:jc w:val="center"/>
        <w:rPr>
          <w:rFonts w:ascii="Times New Roman" w:hAnsi="Times New Roman" w:cs="Times New Roman"/>
          <w:sz w:val="52"/>
          <w:szCs w:val="52"/>
        </w:rPr>
      </w:pPr>
      <w:r w:rsidRPr="00253C7C">
        <w:rPr>
          <w:rFonts w:ascii="Times New Roman" w:hAnsi="Times New Roman" w:cs="Times New Roman"/>
          <w:sz w:val="52"/>
          <w:szCs w:val="52"/>
        </w:rPr>
        <w:t>Commune de Somme-Leuze</w:t>
      </w:r>
    </w:p>
    <w:p w14:paraId="3215823D" w14:textId="664503B3" w:rsidR="00253C7C" w:rsidRDefault="00253C7C" w:rsidP="00253C7C">
      <w:pPr>
        <w:rPr>
          <w:rFonts w:ascii="Times New Roman" w:hAnsi="Times New Roman" w:cs="Times New Roman"/>
          <w:sz w:val="32"/>
          <w:szCs w:val="32"/>
          <w:u w:val="single"/>
        </w:rPr>
      </w:pPr>
      <w:r>
        <w:rPr>
          <w:noProof/>
        </w:rPr>
        <w:drawing>
          <wp:anchor distT="0" distB="0" distL="114300" distR="114300" simplePos="0" relativeHeight="251659264" behindDoc="1" locked="0" layoutInCell="1" allowOverlap="1" wp14:anchorId="1C77D2E5" wp14:editId="608DAB19">
            <wp:simplePos x="0" y="0"/>
            <wp:positionH relativeFrom="column">
              <wp:posOffset>157480</wp:posOffset>
            </wp:positionH>
            <wp:positionV relativeFrom="paragraph">
              <wp:posOffset>212090</wp:posOffset>
            </wp:positionV>
            <wp:extent cx="5562600" cy="3467100"/>
            <wp:effectExtent l="0" t="0" r="0" b="0"/>
            <wp:wrapNone/>
            <wp:docPr id="2" name="Image 1" descr="Mouvements de jeunesse - L'Environnement en Wall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uvements de jeunesse - L'Environnement en Wallonie"/>
                    <pic:cNvPicPr>
                      <a:picLocks noChangeAspect="1" noChangeArrowheads="1"/>
                    </pic:cNvPicPr>
                  </pic:nvPicPr>
                  <pic:blipFill>
                    <a:blip r:embed="rId7">
                      <a:alphaModFix amt="35000"/>
                      <a:extLst>
                        <a:ext uri="{28A0092B-C50C-407E-A947-70E740481C1C}">
                          <a14:useLocalDpi xmlns:a14="http://schemas.microsoft.com/office/drawing/2010/main" val="0"/>
                        </a:ext>
                      </a:extLst>
                    </a:blip>
                    <a:srcRect/>
                    <a:stretch>
                      <a:fillRect/>
                    </a:stretch>
                  </pic:blipFill>
                  <pic:spPr bwMode="auto">
                    <a:xfrm>
                      <a:off x="0" y="0"/>
                      <a:ext cx="5562600" cy="3467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D617D6" w14:textId="2F04CD4E" w:rsidR="00253C7C" w:rsidRDefault="00253C7C" w:rsidP="00253C7C">
      <w:pPr>
        <w:rPr>
          <w:rFonts w:ascii="Times New Roman" w:hAnsi="Times New Roman" w:cs="Times New Roman"/>
          <w:sz w:val="32"/>
          <w:szCs w:val="32"/>
          <w:u w:val="single"/>
        </w:rPr>
      </w:pPr>
    </w:p>
    <w:p w14:paraId="5905A4F2" w14:textId="77777777" w:rsidR="00253C7C" w:rsidRDefault="00253C7C" w:rsidP="00253C7C">
      <w:pPr>
        <w:jc w:val="center"/>
        <w:rPr>
          <w:rFonts w:ascii="Times New Roman" w:hAnsi="Times New Roman" w:cs="Times New Roman"/>
          <w:sz w:val="52"/>
          <w:szCs w:val="52"/>
        </w:rPr>
      </w:pPr>
    </w:p>
    <w:p w14:paraId="3312FC4D" w14:textId="77777777" w:rsidR="00253C7C" w:rsidRDefault="00253C7C" w:rsidP="00253C7C">
      <w:pPr>
        <w:jc w:val="center"/>
        <w:rPr>
          <w:rFonts w:ascii="Times New Roman" w:hAnsi="Times New Roman" w:cs="Times New Roman"/>
          <w:sz w:val="52"/>
          <w:szCs w:val="52"/>
        </w:rPr>
      </w:pPr>
    </w:p>
    <w:p w14:paraId="336E9315" w14:textId="77777777" w:rsidR="00253C7C" w:rsidRDefault="00253C7C" w:rsidP="00253C7C">
      <w:pPr>
        <w:jc w:val="center"/>
        <w:rPr>
          <w:rFonts w:ascii="Times New Roman" w:hAnsi="Times New Roman" w:cs="Times New Roman"/>
          <w:sz w:val="52"/>
          <w:szCs w:val="52"/>
        </w:rPr>
      </w:pPr>
    </w:p>
    <w:p w14:paraId="22895DE4" w14:textId="6788AD9F" w:rsidR="00253C7C" w:rsidRDefault="00253C7C" w:rsidP="00253C7C">
      <w:pPr>
        <w:jc w:val="center"/>
        <w:rPr>
          <w:rFonts w:ascii="Times New Roman" w:hAnsi="Times New Roman" w:cs="Times New Roman"/>
          <w:sz w:val="52"/>
          <w:szCs w:val="52"/>
        </w:rPr>
      </w:pPr>
      <w:r w:rsidRPr="00253C7C">
        <w:rPr>
          <w:rFonts w:ascii="Times New Roman" w:hAnsi="Times New Roman" w:cs="Times New Roman"/>
          <w:sz w:val="52"/>
          <w:szCs w:val="52"/>
        </w:rPr>
        <w:t>Terrain</w:t>
      </w:r>
      <w:r>
        <w:rPr>
          <w:rFonts w:ascii="Times New Roman" w:hAnsi="Times New Roman" w:cs="Times New Roman"/>
          <w:sz w:val="52"/>
          <w:szCs w:val="52"/>
        </w:rPr>
        <w:t>s</w:t>
      </w:r>
      <w:r w:rsidRPr="00253C7C">
        <w:rPr>
          <w:rFonts w:ascii="Times New Roman" w:hAnsi="Times New Roman" w:cs="Times New Roman"/>
          <w:sz w:val="52"/>
          <w:szCs w:val="52"/>
        </w:rPr>
        <w:t xml:space="preserve"> destiné</w:t>
      </w:r>
      <w:r>
        <w:rPr>
          <w:rFonts w:ascii="Times New Roman" w:hAnsi="Times New Roman" w:cs="Times New Roman"/>
          <w:sz w:val="52"/>
          <w:szCs w:val="52"/>
        </w:rPr>
        <w:t>s</w:t>
      </w:r>
      <w:r w:rsidRPr="00253C7C">
        <w:rPr>
          <w:rFonts w:ascii="Times New Roman" w:hAnsi="Times New Roman" w:cs="Times New Roman"/>
          <w:sz w:val="52"/>
          <w:szCs w:val="52"/>
        </w:rPr>
        <w:t xml:space="preserve"> à l’accueil de camps de mouvements de jeunesse – conditions d’agréation</w:t>
      </w:r>
    </w:p>
    <w:p w14:paraId="453A06D4" w14:textId="03A93B71" w:rsidR="00253C7C" w:rsidRDefault="00253C7C" w:rsidP="00253C7C">
      <w:pPr>
        <w:jc w:val="center"/>
        <w:rPr>
          <w:rFonts w:ascii="Times New Roman" w:hAnsi="Times New Roman" w:cs="Times New Roman"/>
          <w:sz w:val="52"/>
          <w:szCs w:val="52"/>
        </w:rPr>
      </w:pPr>
    </w:p>
    <w:p w14:paraId="6EFA4B05" w14:textId="65DB5F84" w:rsid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hAnsi="Times New Roman" w:cs="Times New Roman"/>
          <w:sz w:val="24"/>
          <w:szCs w:val="24"/>
        </w:rPr>
        <w:t xml:space="preserve">Depuis 2026, la Commune de Somme-Leuze a décidé de mettre en place une </w:t>
      </w:r>
      <w:r w:rsidRPr="00253C7C">
        <w:rPr>
          <w:rFonts w:ascii="Times New Roman" w:hAnsi="Times New Roman" w:cs="Times New Roman"/>
          <w:b/>
          <w:bCs/>
          <w:sz w:val="24"/>
          <w:szCs w:val="24"/>
        </w:rPr>
        <w:t>agréation communale</w:t>
      </w:r>
      <w:r>
        <w:rPr>
          <w:rFonts w:ascii="Times New Roman" w:hAnsi="Times New Roman" w:cs="Times New Roman"/>
          <w:sz w:val="24"/>
          <w:szCs w:val="24"/>
        </w:rPr>
        <w:t xml:space="preserve"> pour la </w:t>
      </w:r>
      <w:r>
        <w:rPr>
          <w:rFonts w:ascii="Times New Roman" w:eastAsia="Times New Roman" w:hAnsi="Times New Roman" w:cs="Times New Roman"/>
          <w:kern w:val="0"/>
          <w:sz w:val="24"/>
          <w:szCs w:val="24"/>
          <w:lang w:eastAsia="fr-BE"/>
          <w14:ligatures w14:val="none"/>
        </w:rPr>
        <w:t xml:space="preserve">location des terrains </w:t>
      </w:r>
      <w:r w:rsidR="004E332F">
        <w:rPr>
          <w:rFonts w:ascii="Times New Roman" w:eastAsia="Times New Roman" w:hAnsi="Times New Roman" w:cs="Times New Roman"/>
          <w:kern w:val="0"/>
          <w:sz w:val="24"/>
          <w:szCs w:val="24"/>
          <w:lang w:eastAsia="fr-BE"/>
          <w14:ligatures w14:val="none"/>
        </w:rPr>
        <w:t>à destination d</w:t>
      </w:r>
      <w:r>
        <w:rPr>
          <w:rFonts w:ascii="Times New Roman" w:eastAsia="Times New Roman" w:hAnsi="Times New Roman" w:cs="Times New Roman"/>
          <w:kern w:val="0"/>
          <w:sz w:val="24"/>
          <w:szCs w:val="24"/>
          <w:lang w:eastAsia="fr-BE"/>
          <w14:ligatures w14:val="none"/>
        </w:rPr>
        <w:t>es camps de jeunesse !</w:t>
      </w:r>
    </w:p>
    <w:p w14:paraId="6403530E" w14:textId="07A220C1" w:rsidR="00253C7C" w:rsidRP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Cela présente de nombreux avantages tant pour la Commune que pour les propriétaires de terrain et les mouvements de jeunesse : </w:t>
      </w:r>
    </w:p>
    <w:p w14:paraId="1C8AB385" w14:textId="77777777" w:rsidR="00253C7C" w:rsidRDefault="00253C7C" w:rsidP="00253C7C">
      <w:pPr>
        <w:spacing w:before="100" w:beforeAutospacing="1" w:after="100" w:afterAutospacing="1" w:line="240" w:lineRule="auto"/>
        <w:jc w:val="both"/>
        <w:outlineLvl w:val="2"/>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1. Faire jouir les participants d’une bonne police, notamment de la propreté, de la tranquillité et de la sécurité</w:t>
      </w:r>
    </w:p>
    <w:p w14:paraId="1015B4C9" w14:textId="1837609A" w:rsid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L'agré</w:t>
      </w:r>
      <w:r w:rsidR="00200974">
        <w:rPr>
          <w:rFonts w:ascii="Times New Roman" w:eastAsia="Times New Roman" w:hAnsi="Times New Roman" w:cs="Times New Roman"/>
          <w:kern w:val="0"/>
          <w:sz w:val="24"/>
          <w:szCs w:val="24"/>
          <w:lang w:eastAsia="fr-BE"/>
          <w14:ligatures w14:val="none"/>
        </w:rPr>
        <w:t>ation</w:t>
      </w:r>
      <w:r>
        <w:rPr>
          <w:rFonts w:ascii="Times New Roman" w:eastAsia="Times New Roman" w:hAnsi="Times New Roman" w:cs="Times New Roman"/>
          <w:kern w:val="0"/>
          <w:sz w:val="24"/>
          <w:szCs w:val="24"/>
          <w:lang w:eastAsia="fr-BE"/>
          <w14:ligatures w14:val="none"/>
        </w:rPr>
        <w:t xml:space="preserve"> garantit que les terrains réservés aux camps respectent les normes minimales de propreté et de sécurité, permettant ainsi de prévenir les risques liés aux troubles de l’ordre public. Cela inclut la gestion des déchets, l’assurance que les installations sont bien entretenues et que des mesures sont mises en place pour éviter les nuisances.</w:t>
      </w:r>
    </w:p>
    <w:p w14:paraId="2BC530BA" w14:textId="77777777" w:rsidR="00253C7C" w:rsidRDefault="00253C7C" w:rsidP="00253C7C">
      <w:pPr>
        <w:spacing w:before="100" w:beforeAutospacing="1" w:after="100" w:afterAutospacing="1" w:line="240" w:lineRule="auto"/>
        <w:jc w:val="both"/>
        <w:outlineLvl w:val="2"/>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2. Collaboration constructive entre la Commune et les propriétaires de terrain</w:t>
      </w:r>
    </w:p>
    <w:p w14:paraId="46EB21C4" w14:textId="19A7938A" w:rsid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L’agré</w:t>
      </w:r>
      <w:r w:rsidR="006D3B14">
        <w:rPr>
          <w:rFonts w:ascii="Times New Roman" w:eastAsia="Times New Roman" w:hAnsi="Times New Roman" w:cs="Times New Roman"/>
          <w:kern w:val="0"/>
          <w:sz w:val="24"/>
          <w:szCs w:val="24"/>
          <w:lang w:eastAsia="fr-BE"/>
          <w14:ligatures w14:val="none"/>
        </w:rPr>
        <w:t>ation</w:t>
      </w:r>
      <w:r>
        <w:rPr>
          <w:rFonts w:ascii="Times New Roman" w:eastAsia="Times New Roman" w:hAnsi="Times New Roman" w:cs="Times New Roman"/>
          <w:kern w:val="0"/>
          <w:sz w:val="24"/>
          <w:szCs w:val="24"/>
          <w:lang w:eastAsia="fr-BE"/>
          <w14:ligatures w14:val="none"/>
        </w:rPr>
        <w:t xml:space="preserve"> crée un cadre qui favorise une coopération entre la Commune et les propriétaires de terrains, garantissant une bonne gestion des prairies. Ce partenariat permet de s’assurer que les terrains sont utilisés de manière optimale.</w:t>
      </w:r>
    </w:p>
    <w:p w14:paraId="77E2684D" w14:textId="77777777" w:rsidR="004E332F" w:rsidRDefault="004E332F"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p>
    <w:p w14:paraId="0DE05CEF" w14:textId="77777777" w:rsidR="00200974" w:rsidRDefault="00200974"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p>
    <w:p w14:paraId="76BD9812" w14:textId="77777777" w:rsidR="006D3B14" w:rsidRDefault="006D3B14" w:rsidP="00253C7C">
      <w:pPr>
        <w:spacing w:before="100" w:beforeAutospacing="1" w:after="100" w:afterAutospacing="1" w:line="240" w:lineRule="auto"/>
        <w:jc w:val="both"/>
        <w:rPr>
          <w:rFonts w:ascii="Times New Roman" w:eastAsia="Times New Roman" w:hAnsi="Times New Roman" w:cs="Times New Roman"/>
          <w:i/>
          <w:iCs/>
          <w:kern w:val="0"/>
          <w:sz w:val="24"/>
          <w:szCs w:val="24"/>
          <w:u w:val="single"/>
          <w:lang w:eastAsia="fr-BE"/>
          <w14:ligatures w14:val="none"/>
        </w:rPr>
      </w:pPr>
    </w:p>
    <w:p w14:paraId="5D9D0C87" w14:textId="77777777" w:rsidR="006D3B14" w:rsidRDefault="006D3B14" w:rsidP="00253C7C">
      <w:pPr>
        <w:spacing w:before="100" w:beforeAutospacing="1" w:after="100" w:afterAutospacing="1" w:line="240" w:lineRule="auto"/>
        <w:jc w:val="both"/>
        <w:rPr>
          <w:rFonts w:ascii="Times New Roman" w:eastAsia="Times New Roman" w:hAnsi="Times New Roman" w:cs="Times New Roman"/>
          <w:i/>
          <w:iCs/>
          <w:kern w:val="0"/>
          <w:sz w:val="24"/>
          <w:szCs w:val="24"/>
          <w:u w:val="single"/>
          <w:lang w:eastAsia="fr-BE"/>
          <w14:ligatures w14:val="none"/>
        </w:rPr>
      </w:pPr>
    </w:p>
    <w:p w14:paraId="457B4002" w14:textId="627FD862" w:rsidR="00253C7C" w:rsidRDefault="00253C7C" w:rsidP="00253C7C">
      <w:pPr>
        <w:spacing w:before="100" w:beforeAutospacing="1" w:after="100" w:afterAutospacing="1" w:line="240" w:lineRule="auto"/>
        <w:jc w:val="both"/>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3. Assurer la sécurité en amont des mouvements de jeunesse souhaitant passer leurs camps de vacances sur les prairies réservées à cet effet</w:t>
      </w:r>
    </w:p>
    <w:p w14:paraId="24536478" w14:textId="2D374470" w:rsid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L’agré</w:t>
      </w:r>
      <w:r w:rsidR="006D3B14">
        <w:rPr>
          <w:rFonts w:ascii="Times New Roman" w:eastAsia="Times New Roman" w:hAnsi="Times New Roman" w:cs="Times New Roman"/>
          <w:kern w:val="0"/>
          <w:sz w:val="24"/>
          <w:szCs w:val="24"/>
          <w:lang w:eastAsia="fr-BE"/>
          <w14:ligatures w14:val="none"/>
        </w:rPr>
        <w:t xml:space="preserve">ation </w:t>
      </w:r>
      <w:r>
        <w:rPr>
          <w:rFonts w:ascii="Times New Roman" w:eastAsia="Times New Roman" w:hAnsi="Times New Roman" w:cs="Times New Roman"/>
          <w:kern w:val="0"/>
          <w:sz w:val="24"/>
          <w:szCs w:val="24"/>
          <w:lang w:eastAsia="fr-BE"/>
          <w14:ligatures w14:val="none"/>
        </w:rPr>
        <w:t>permet de vérifier en amont que les prairies sont sécurisées pour l’accueil des camps. Cela inclut une évaluation des risques potentiels tels que la proximité de voies dangereuses, l’accès à des zones sensibles ou des conditions environnementales qui pourraient compromettre la sécurité des jeunes participants. Ce contrôle préventif contribue à limiter les accidents et à garantir une sécurité maximale tout au long du séjour.</w:t>
      </w:r>
    </w:p>
    <w:p w14:paraId="2E421DF8" w14:textId="77777777" w:rsidR="00253C7C" w:rsidRDefault="00253C7C" w:rsidP="00253C7C">
      <w:pPr>
        <w:spacing w:before="100" w:beforeAutospacing="1" w:after="100" w:afterAutospacing="1" w:line="240" w:lineRule="auto"/>
        <w:jc w:val="both"/>
        <w:outlineLvl w:val="2"/>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4. Meilleure utilisation des terrains pour l’accueil des mouvements de jeunesse</w:t>
      </w:r>
    </w:p>
    <w:p w14:paraId="4FB7D3BF" w14:textId="05F373EE" w:rsidR="00253C7C" w:rsidRDefault="006D3B14"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w:t>
      </w:r>
      <w:r w:rsidR="00253C7C">
        <w:rPr>
          <w:rFonts w:ascii="Times New Roman" w:eastAsia="Times New Roman" w:hAnsi="Times New Roman" w:cs="Times New Roman"/>
          <w:kern w:val="0"/>
          <w:sz w:val="24"/>
          <w:szCs w:val="24"/>
          <w:lang w:eastAsia="fr-BE"/>
          <w14:ligatures w14:val="none"/>
        </w:rPr>
        <w:t>es terrains peuvent être classifiés en fonction de leur aptitude à accueillir des camps de jeunesse. Cela permet une meilleure répartition des camps, évitant ainsi la surcharge de certains espaces.</w:t>
      </w:r>
    </w:p>
    <w:p w14:paraId="5A4313DC" w14:textId="77777777" w:rsidR="00253C7C" w:rsidRDefault="00253C7C" w:rsidP="00253C7C">
      <w:pPr>
        <w:spacing w:before="100" w:beforeAutospacing="1" w:after="100" w:afterAutospacing="1" w:line="240" w:lineRule="auto"/>
        <w:jc w:val="both"/>
        <w:outlineLvl w:val="2"/>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5. Soutenir les propriétaires des prairies en favorisant un déroulement harmonieux et en toute sécurité des camps de jeunesse</w:t>
      </w:r>
    </w:p>
    <w:p w14:paraId="5A5DD814" w14:textId="5E70CA26" w:rsidR="00253C7C" w:rsidRDefault="006D3B14"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La </w:t>
      </w:r>
      <w:r w:rsidR="00253C7C">
        <w:rPr>
          <w:rFonts w:ascii="Times New Roman" w:eastAsia="Times New Roman" w:hAnsi="Times New Roman" w:cs="Times New Roman"/>
          <w:kern w:val="0"/>
          <w:sz w:val="24"/>
          <w:szCs w:val="24"/>
          <w:lang w:eastAsia="fr-BE"/>
          <w14:ligatures w14:val="none"/>
        </w:rPr>
        <w:t>Commune soutient les propriétaires de prairies en leur offrant un cadre clair. Cela inclut la gestion des risques, la réduction des conflits et la garantie de sécurité pour les jeunes.</w:t>
      </w:r>
    </w:p>
    <w:p w14:paraId="5D376C74" w14:textId="77777777" w:rsidR="00253C7C" w:rsidRDefault="00253C7C" w:rsidP="00253C7C">
      <w:pPr>
        <w:spacing w:before="100" w:beforeAutospacing="1" w:after="100" w:afterAutospacing="1" w:line="240" w:lineRule="auto"/>
        <w:jc w:val="both"/>
        <w:outlineLvl w:val="2"/>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 xml:space="preserve">6. Avoir une liste à jour des terrains « </w:t>
      </w:r>
      <w:proofErr w:type="spellStart"/>
      <w:r>
        <w:rPr>
          <w:rFonts w:ascii="Times New Roman" w:eastAsia="Times New Roman" w:hAnsi="Times New Roman" w:cs="Times New Roman"/>
          <w:i/>
          <w:iCs/>
          <w:kern w:val="0"/>
          <w:sz w:val="24"/>
          <w:szCs w:val="24"/>
          <w:u w:val="single"/>
          <w:lang w:eastAsia="fr-BE"/>
          <w14:ligatures w14:val="none"/>
        </w:rPr>
        <w:t>safe</w:t>
      </w:r>
      <w:proofErr w:type="spellEnd"/>
      <w:r>
        <w:rPr>
          <w:rFonts w:ascii="Times New Roman" w:eastAsia="Times New Roman" w:hAnsi="Times New Roman" w:cs="Times New Roman"/>
          <w:i/>
          <w:iCs/>
          <w:kern w:val="0"/>
          <w:sz w:val="24"/>
          <w:szCs w:val="24"/>
          <w:u w:val="single"/>
          <w:lang w:eastAsia="fr-BE"/>
          <w14:ligatures w14:val="none"/>
        </w:rPr>
        <w:t xml:space="preserve"> » à donner aux fédérations selon les demandes de séjours sur la Commune</w:t>
      </w:r>
    </w:p>
    <w:p w14:paraId="32487B47" w14:textId="504D0536" w:rsid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L’agr</w:t>
      </w:r>
      <w:r w:rsidR="006D3B14">
        <w:rPr>
          <w:rFonts w:ascii="Times New Roman" w:eastAsia="Times New Roman" w:hAnsi="Times New Roman" w:cs="Times New Roman"/>
          <w:kern w:val="0"/>
          <w:sz w:val="24"/>
          <w:szCs w:val="24"/>
          <w:lang w:eastAsia="fr-BE"/>
          <w14:ligatures w14:val="none"/>
        </w:rPr>
        <w:t>éation</w:t>
      </w:r>
      <w:r>
        <w:rPr>
          <w:rFonts w:ascii="Times New Roman" w:eastAsia="Times New Roman" w:hAnsi="Times New Roman" w:cs="Times New Roman"/>
          <w:kern w:val="0"/>
          <w:sz w:val="24"/>
          <w:szCs w:val="24"/>
          <w:lang w:eastAsia="fr-BE"/>
          <w14:ligatures w14:val="none"/>
        </w:rPr>
        <w:t xml:space="preserve"> permet de maintenir une liste actualisée de terrains agréés et sûrs, qui peut être facilement consultée par les mouvements de jeunesse pour organiser leurs camps.</w:t>
      </w:r>
    </w:p>
    <w:p w14:paraId="21AE242B" w14:textId="77777777" w:rsidR="00253C7C" w:rsidRDefault="00253C7C" w:rsidP="00253C7C">
      <w:pPr>
        <w:spacing w:before="100" w:beforeAutospacing="1" w:after="100" w:afterAutospacing="1" w:line="240" w:lineRule="auto"/>
        <w:jc w:val="both"/>
        <w:outlineLvl w:val="2"/>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7. Avoir un numéro d’identification unique pour chaque terrain agréé et pouvoir s’en référer lors d’urgence aux CU112 et services de secours</w:t>
      </w:r>
    </w:p>
    <w:p w14:paraId="30AE4323" w14:textId="0B4A53F2" w:rsidR="00253C7C" w:rsidRDefault="00253C7C"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Le système d'agré</w:t>
      </w:r>
      <w:r w:rsidR="006D3B14">
        <w:rPr>
          <w:rFonts w:ascii="Times New Roman" w:eastAsia="Times New Roman" w:hAnsi="Times New Roman" w:cs="Times New Roman"/>
          <w:kern w:val="0"/>
          <w:sz w:val="24"/>
          <w:szCs w:val="24"/>
          <w:lang w:eastAsia="fr-BE"/>
          <w14:ligatures w14:val="none"/>
        </w:rPr>
        <w:t>ation</w:t>
      </w:r>
      <w:r>
        <w:rPr>
          <w:rFonts w:ascii="Times New Roman" w:eastAsia="Times New Roman" w:hAnsi="Times New Roman" w:cs="Times New Roman"/>
          <w:kern w:val="0"/>
          <w:sz w:val="24"/>
          <w:szCs w:val="24"/>
          <w:lang w:eastAsia="fr-BE"/>
          <w14:ligatures w14:val="none"/>
        </w:rPr>
        <w:t xml:space="preserve"> permet d’attribuer un numéro d'identification unique à chaque terrain agréé. Ce numéro peut être utilisé en cas d'urgence pour faciliter l’intervention des services de secours (pompiers, ambulances, police). </w:t>
      </w:r>
    </w:p>
    <w:p w14:paraId="01D54799" w14:textId="2D325E12" w:rsidR="006D3B14" w:rsidRDefault="006D3B14"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Le numéro d’identification a été créé avec les références suivantes : deux premières lettres de la Commune ( =SO), les deux premières lettres du village et un numéro par terrain.</w:t>
      </w:r>
    </w:p>
    <w:p w14:paraId="3342154B" w14:textId="0E4A049E" w:rsidR="00247F46" w:rsidRPr="006D3B14" w:rsidRDefault="00247F46" w:rsidP="006D3B14">
      <w:pPr>
        <w:spacing w:before="100" w:beforeAutospacing="1" w:after="100" w:afterAutospacing="1" w:line="240" w:lineRule="auto"/>
        <w:jc w:val="both"/>
        <w:rPr>
          <w:rFonts w:ascii="Times New Roman" w:eastAsia="Times New Roman" w:hAnsi="Times New Roman" w:cs="Times New Roman"/>
          <w:kern w:val="0"/>
          <w:lang w:eastAsia="fr-BE"/>
          <w14:ligatures w14:val="none"/>
        </w:rPr>
      </w:pPr>
      <w:r w:rsidRPr="006D3B14">
        <w:rPr>
          <w:rFonts w:ascii="Times New Roman" w:eastAsia="Times New Roman" w:hAnsi="Times New Roman" w:cs="Times New Roman"/>
          <w:kern w:val="0"/>
          <w:lang w:eastAsia="fr-BE"/>
          <w14:ligatures w14:val="none"/>
        </w:rPr>
        <w:t xml:space="preserve">Chaque terrain a fait l’objet d’un </w:t>
      </w:r>
      <w:r w:rsidRPr="006D3B14">
        <w:rPr>
          <w:rFonts w:ascii="Times New Roman" w:eastAsia="Times New Roman" w:hAnsi="Times New Roman" w:cs="Times New Roman"/>
          <w:b/>
          <w:bCs/>
          <w:kern w:val="0"/>
          <w:lang w:eastAsia="fr-BE"/>
          <w14:ligatures w14:val="none"/>
        </w:rPr>
        <w:t>rapport de visite validé et approuvé</w:t>
      </w:r>
      <w:r w:rsidRPr="006D3B14">
        <w:rPr>
          <w:rFonts w:ascii="Times New Roman" w:eastAsia="Times New Roman" w:hAnsi="Times New Roman" w:cs="Times New Roman"/>
          <w:kern w:val="0"/>
          <w:lang w:eastAsia="fr-BE"/>
          <w14:ligatures w14:val="none"/>
        </w:rPr>
        <w:t xml:space="preserve"> par : </w:t>
      </w:r>
    </w:p>
    <w:p w14:paraId="38C18F83" w14:textId="219BA375" w:rsidR="00247F46" w:rsidRDefault="00247F46" w:rsidP="00247F46">
      <w:pPr>
        <w:pStyle w:val="Paragraphedeliste"/>
        <w:numPr>
          <w:ilvl w:val="0"/>
          <w:numId w:val="1"/>
        </w:numPr>
        <w:spacing w:before="100" w:beforeAutospacing="1" w:after="100" w:afterAutospacing="1" w:line="240" w:lineRule="auto"/>
        <w:jc w:val="both"/>
        <w:rPr>
          <w:rFonts w:ascii="Times New Roman" w:eastAsia="Times New Roman" w:hAnsi="Times New Roman" w:cs="Times New Roman"/>
          <w:kern w:val="0"/>
          <w:lang w:eastAsia="fr-BE"/>
          <w14:ligatures w14:val="none"/>
        </w:rPr>
      </w:pPr>
      <w:r>
        <w:rPr>
          <w:rFonts w:ascii="Times New Roman" w:eastAsia="Times New Roman" w:hAnsi="Times New Roman" w:cs="Times New Roman"/>
          <w:kern w:val="0"/>
          <w:lang w:eastAsia="fr-BE"/>
          <w14:ligatures w14:val="none"/>
        </w:rPr>
        <w:t>Valérie LECOMTE, Bourgmestre ;</w:t>
      </w:r>
    </w:p>
    <w:p w14:paraId="2027CBC7" w14:textId="5CBE5338" w:rsidR="00247F46" w:rsidRDefault="00247F46" w:rsidP="00247F46">
      <w:pPr>
        <w:pStyle w:val="Paragraphedeliste"/>
        <w:numPr>
          <w:ilvl w:val="0"/>
          <w:numId w:val="1"/>
        </w:numPr>
        <w:spacing w:before="100" w:beforeAutospacing="1" w:after="100" w:afterAutospacing="1" w:line="240" w:lineRule="auto"/>
        <w:jc w:val="both"/>
        <w:rPr>
          <w:rFonts w:ascii="Times New Roman" w:eastAsia="Times New Roman" w:hAnsi="Times New Roman" w:cs="Times New Roman"/>
          <w:kern w:val="0"/>
          <w:lang w:eastAsia="fr-BE"/>
          <w14:ligatures w14:val="none"/>
        </w:rPr>
      </w:pPr>
      <w:r>
        <w:rPr>
          <w:rFonts w:ascii="Times New Roman" w:eastAsia="Times New Roman" w:hAnsi="Times New Roman" w:cs="Times New Roman"/>
          <w:kern w:val="0"/>
          <w:lang w:eastAsia="fr-BE"/>
          <w14:ligatures w14:val="none"/>
        </w:rPr>
        <w:t xml:space="preserve">Le Capitaine Philippe MANSY, </w:t>
      </w:r>
      <w:r w:rsidRPr="00247F46">
        <w:rPr>
          <w:rFonts w:ascii="Times New Roman" w:eastAsia="Times New Roman" w:hAnsi="Times New Roman" w:cs="Times New Roman"/>
          <w:kern w:val="0"/>
          <w:lang w:eastAsia="fr-BE"/>
          <w14:ligatures w14:val="none"/>
        </w:rPr>
        <w:t>Directeur du département Préparation zone de secours DINAPHI</w:t>
      </w:r>
      <w:r>
        <w:rPr>
          <w:rFonts w:ascii="Times New Roman" w:eastAsia="Times New Roman" w:hAnsi="Times New Roman" w:cs="Times New Roman"/>
          <w:kern w:val="0"/>
          <w:lang w:eastAsia="fr-BE"/>
          <w14:ligatures w14:val="none"/>
        </w:rPr>
        <w:t> ;</w:t>
      </w:r>
    </w:p>
    <w:p w14:paraId="5EE89D60" w14:textId="61D5DB77" w:rsidR="00247F46" w:rsidRDefault="00247F46" w:rsidP="00247F46">
      <w:pPr>
        <w:pStyle w:val="Paragraphedeliste"/>
        <w:numPr>
          <w:ilvl w:val="0"/>
          <w:numId w:val="1"/>
        </w:numPr>
        <w:spacing w:before="100" w:beforeAutospacing="1" w:after="100" w:afterAutospacing="1" w:line="240" w:lineRule="auto"/>
        <w:jc w:val="both"/>
        <w:rPr>
          <w:rFonts w:ascii="Times New Roman" w:eastAsia="Times New Roman" w:hAnsi="Times New Roman" w:cs="Times New Roman"/>
          <w:kern w:val="0"/>
          <w:lang w:eastAsia="fr-BE"/>
          <w14:ligatures w14:val="none"/>
        </w:rPr>
      </w:pPr>
      <w:r>
        <w:rPr>
          <w:rFonts w:ascii="Times New Roman" w:eastAsia="Times New Roman" w:hAnsi="Times New Roman" w:cs="Times New Roman"/>
          <w:kern w:val="0"/>
          <w:lang w:eastAsia="fr-BE"/>
          <w14:ligatures w14:val="none"/>
        </w:rPr>
        <w:t>Hélène LOBBE, Coordinatrice de planification d’urgence et de gestion de crise.</w:t>
      </w:r>
    </w:p>
    <w:p w14:paraId="148B3CD9" w14:textId="77777777" w:rsid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6276D0BB" w14:textId="77777777" w:rsid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42CE3B64" w14:textId="77777777" w:rsid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529192B9" w14:textId="77777777" w:rsid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3BAD9045" w14:textId="77777777" w:rsid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5F5387F3" w14:textId="77777777" w:rsidR="00200974" w:rsidRDefault="00200974"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52CAD085" w14:textId="77777777" w:rsid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2514304F" w14:textId="77777777" w:rsidR="004E332F" w:rsidRDefault="004E332F"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6D4A65B3" w14:textId="77777777" w:rsidR="004E332F" w:rsidRPr="006D3B14" w:rsidRDefault="004E332F" w:rsidP="006D3B14">
      <w:pPr>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433628A6" w14:textId="77777777" w:rsidR="00247F46" w:rsidRPr="00247F46" w:rsidRDefault="00247F46" w:rsidP="00247F46">
      <w:pPr>
        <w:pStyle w:val="Paragraphedeliste"/>
        <w:spacing w:before="100" w:beforeAutospacing="1" w:after="100" w:afterAutospacing="1" w:line="240" w:lineRule="auto"/>
        <w:jc w:val="both"/>
        <w:rPr>
          <w:rFonts w:ascii="Times New Roman" w:eastAsia="Times New Roman" w:hAnsi="Times New Roman" w:cs="Times New Roman"/>
          <w:kern w:val="0"/>
          <w:lang w:eastAsia="fr-BE"/>
          <w14:ligatures w14:val="none"/>
        </w:rPr>
      </w:pPr>
    </w:p>
    <w:p w14:paraId="035888D2" w14:textId="5A886EB3" w:rsidR="00247F46" w:rsidRPr="00200974" w:rsidRDefault="00247F46" w:rsidP="00200974">
      <w:pPr>
        <w:spacing w:before="100" w:beforeAutospacing="1" w:after="100" w:afterAutospacing="1" w:line="240" w:lineRule="auto"/>
        <w:jc w:val="center"/>
        <w:rPr>
          <w:rFonts w:ascii="Times New Roman" w:eastAsia="Times New Roman" w:hAnsi="Times New Roman" w:cs="Times New Roman"/>
          <w:b/>
          <w:bCs/>
          <w:kern w:val="0"/>
          <w:sz w:val="28"/>
          <w:szCs w:val="28"/>
          <w:lang w:eastAsia="fr-BE"/>
          <w14:ligatures w14:val="none"/>
        </w:rPr>
      </w:pPr>
      <w:r w:rsidRPr="00200974">
        <w:rPr>
          <w:rFonts w:ascii="Times New Roman" w:eastAsia="Times New Roman" w:hAnsi="Times New Roman" w:cs="Times New Roman"/>
          <w:b/>
          <w:bCs/>
          <w:kern w:val="0"/>
          <w:sz w:val="28"/>
          <w:szCs w:val="28"/>
          <w:lang w:eastAsia="fr-BE"/>
          <w14:ligatures w14:val="none"/>
        </w:rPr>
        <w:t>Terrains ayant obtenu un avis favorable à l’agréation :</w:t>
      </w:r>
    </w:p>
    <w:p w14:paraId="2928A5DC" w14:textId="2D1FEF14" w:rsidR="00247F46" w:rsidRPr="00200974" w:rsidRDefault="00247F46" w:rsidP="00200974">
      <w:pPr>
        <w:spacing w:before="100" w:beforeAutospacing="1" w:after="100" w:afterAutospacing="1" w:line="240" w:lineRule="auto"/>
        <w:jc w:val="center"/>
        <w:rPr>
          <w:rStyle w:val="Rfrenceintense"/>
          <w:sz w:val="28"/>
          <w:szCs w:val="28"/>
          <w:lang w:eastAsia="fr-BE"/>
        </w:rPr>
      </w:pPr>
      <w:r w:rsidRPr="00200974">
        <w:rPr>
          <w:rStyle w:val="Rfrenceintense"/>
          <w:sz w:val="28"/>
          <w:szCs w:val="28"/>
          <w:lang w:eastAsia="fr-BE"/>
        </w:rPr>
        <w:t>HEURE :</w:t>
      </w:r>
    </w:p>
    <w:p w14:paraId="05E6C1A5" w14:textId="170B3F07" w:rsidR="00247F46" w:rsidRPr="00F759E5" w:rsidRDefault="00247F46" w:rsidP="00200974">
      <w:pPr>
        <w:spacing w:before="100" w:beforeAutospacing="1" w:after="100" w:afterAutospacing="1" w:line="240" w:lineRule="auto"/>
        <w:jc w:val="center"/>
        <w:rPr>
          <w:rFonts w:ascii="Times New Roman" w:eastAsia="Times New Roman" w:hAnsi="Times New Roman" w:cs="Times New Roman"/>
          <w:color w:val="EE0000"/>
          <w:kern w:val="0"/>
          <w:sz w:val="24"/>
          <w:szCs w:val="24"/>
          <w:lang w:eastAsia="fr-BE"/>
          <w14:ligatures w14:val="none"/>
        </w:rPr>
      </w:pPr>
      <w:r w:rsidRPr="00F759E5">
        <w:rPr>
          <w:rFonts w:ascii="Times New Roman" w:eastAsia="Times New Roman" w:hAnsi="Times New Roman" w:cs="Times New Roman"/>
          <w:kern w:val="0"/>
          <w:sz w:val="24"/>
          <w:szCs w:val="24"/>
          <w:lang w:eastAsia="fr-BE"/>
          <w14:ligatures w14:val="none"/>
        </w:rPr>
        <w:t xml:space="preserve">SO-HE-01 (rue de Sinsin) </w:t>
      </w:r>
      <w:r w:rsidRPr="00F759E5">
        <w:rPr>
          <w:rFonts w:ascii="Times New Roman" w:eastAsia="Times New Roman" w:hAnsi="Times New Roman" w:cs="Times New Roman"/>
          <w:color w:val="EE0000"/>
          <w:kern w:val="0"/>
          <w:sz w:val="24"/>
          <w:szCs w:val="24"/>
          <w:lang w:eastAsia="fr-BE"/>
          <w14:ligatures w14:val="none"/>
        </w:rPr>
        <w:t>INONDABLE</w:t>
      </w:r>
    </w:p>
    <w:p w14:paraId="5EF53339" w14:textId="434F1F8D" w:rsidR="00247F46" w:rsidRPr="00F759E5"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r w:rsidRPr="00F759E5">
        <w:rPr>
          <w:rFonts w:ascii="Times New Roman" w:eastAsia="Times New Roman" w:hAnsi="Times New Roman" w:cs="Times New Roman"/>
          <w:kern w:val="0"/>
          <w:sz w:val="24"/>
          <w:szCs w:val="24"/>
          <w:lang w:val="en-US" w:eastAsia="fr-BE"/>
          <w14:ligatures w14:val="none"/>
        </w:rPr>
        <w:t xml:space="preserve">SO-HE-02 (Route de </w:t>
      </w:r>
      <w:proofErr w:type="spellStart"/>
      <w:r w:rsidRPr="00F759E5">
        <w:rPr>
          <w:rFonts w:ascii="Times New Roman" w:eastAsia="Times New Roman" w:hAnsi="Times New Roman" w:cs="Times New Roman"/>
          <w:kern w:val="0"/>
          <w:sz w:val="24"/>
          <w:szCs w:val="24"/>
          <w:lang w:val="en-US" w:eastAsia="fr-BE"/>
          <w14:ligatures w14:val="none"/>
        </w:rPr>
        <w:t>Barvaux</w:t>
      </w:r>
      <w:proofErr w:type="spellEnd"/>
      <w:r w:rsidRPr="00F759E5">
        <w:rPr>
          <w:rFonts w:ascii="Times New Roman" w:eastAsia="Times New Roman" w:hAnsi="Times New Roman" w:cs="Times New Roman"/>
          <w:kern w:val="0"/>
          <w:sz w:val="24"/>
          <w:szCs w:val="24"/>
          <w:lang w:val="en-US" w:eastAsia="fr-BE"/>
          <w14:ligatures w14:val="none"/>
        </w:rPr>
        <w:t>)</w:t>
      </w:r>
    </w:p>
    <w:p w14:paraId="67BCA5B0" w14:textId="40371A63" w:rsidR="00247F46" w:rsidRPr="00F759E5"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r w:rsidRPr="00F759E5">
        <w:rPr>
          <w:rFonts w:ascii="Times New Roman" w:eastAsia="Times New Roman" w:hAnsi="Times New Roman" w:cs="Times New Roman"/>
          <w:kern w:val="0"/>
          <w:sz w:val="24"/>
          <w:szCs w:val="24"/>
          <w:lang w:val="en-US" w:eastAsia="fr-BE"/>
          <w14:ligatures w14:val="none"/>
        </w:rPr>
        <w:t xml:space="preserve">SO-HE-03 (Rue </w:t>
      </w:r>
      <w:proofErr w:type="spellStart"/>
      <w:r w:rsidRPr="00F759E5">
        <w:rPr>
          <w:rFonts w:ascii="Times New Roman" w:eastAsia="Times New Roman" w:hAnsi="Times New Roman" w:cs="Times New Roman"/>
          <w:kern w:val="0"/>
          <w:sz w:val="24"/>
          <w:szCs w:val="24"/>
          <w:lang w:val="en-US" w:eastAsia="fr-BE"/>
          <w14:ligatures w14:val="none"/>
        </w:rPr>
        <w:t>d’En</w:t>
      </w:r>
      <w:proofErr w:type="spellEnd"/>
      <w:r w:rsidRPr="00F759E5">
        <w:rPr>
          <w:rFonts w:ascii="Times New Roman" w:eastAsia="Times New Roman" w:hAnsi="Times New Roman" w:cs="Times New Roman"/>
          <w:kern w:val="0"/>
          <w:sz w:val="24"/>
          <w:szCs w:val="24"/>
          <w:lang w:val="en-US" w:eastAsia="fr-BE"/>
          <w14:ligatures w14:val="none"/>
        </w:rPr>
        <w:t xml:space="preserve"> Bry)</w:t>
      </w:r>
    </w:p>
    <w:p w14:paraId="614661CF" w14:textId="22D27200" w:rsidR="00247F46" w:rsidRPr="00F759E5"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r w:rsidRPr="00F759E5">
        <w:rPr>
          <w:rFonts w:ascii="Times New Roman" w:eastAsia="Times New Roman" w:hAnsi="Times New Roman" w:cs="Times New Roman"/>
          <w:kern w:val="0"/>
          <w:sz w:val="24"/>
          <w:szCs w:val="24"/>
          <w:lang w:val="en-US" w:eastAsia="fr-BE"/>
          <w14:ligatures w14:val="none"/>
        </w:rPr>
        <w:t>SO-HE-04 (Rue Bois Nolomont)</w:t>
      </w:r>
    </w:p>
    <w:p w14:paraId="159D9C78" w14:textId="77777777" w:rsidR="00200974" w:rsidRPr="00247F46" w:rsidRDefault="00200974"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p>
    <w:p w14:paraId="361F0D74" w14:textId="5DD6E0EF" w:rsidR="00247F46" w:rsidRPr="004E332F" w:rsidRDefault="00247F46" w:rsidP="00200974">
      <w:pPr>
        <w:spacing w:before="100" w:beforeAutospacing="1" w:after="100" w:afterAutospacing="1" w:line="240" w:lineRule="auto"/>
        <w:jc w:val="center"/>
        <w:rPr>
          <w:rStyle w:val="Rfrenceintense"/>
          <w:sz w:val="28"/>
          <w:szCs w:val="28"/>
          <w:lang w:val="en-US" w:eastAsia="fr-BE"/>
        </w:rPr>
      </w:pPr>
      <w:r w:rsidRPr="004E332F">
        <w:rPr>
          <w:rStyle w:val="Rfrenceintense"/>
          <w:sz w:val="28"/>
          <w:szCs w:val="28"/>
          <w:lang w:val="en-US" w:eastAsia="fr-BE"/>
        </w:rPr>
        <w:t>HOGNE :</w:t>
      </w:r>
    </w:p>
    <w:p w14:paraId="23A36F61" w14:textId="28F41733" w:rsidR="00247F46" w:rsidRPr="004E332F"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r w:rsidRPr="004E332F">
        <w:rPr>
          <w:rFonts w:ascii="Times New Roman" w:eastAsia="Times New Roman" w:hAnsi="Times New Roman" w:cs="Times New Roman"/>
          <w:kern w:val="0"/>
          <w:sz w:val="24"/>
          <w:szCs w:val="24"/>
          <w:lang w:val="en-US" w:eastAsia="fr-BE"/>
          <w14:ligatures w14:val="none"/>
        </w:rPr>
        <w:t>SO-HO-01</w:t>
      </w:r>
    </w:p>
    <w:p w14:paraId="7D3BB25C" w14:textId="77777777" w:rsidR="00247F46" w:rsidRPr="004E332F"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p>
    <w:p w14:paraId="1EE53691" w14:textId="0ACB9835" w:rsidR="00247F46" w:rsidRPr="004E332F" w:rsidRDefault="00247F46" w:rsidP="00200974">
      <w:pPr>
        <w:spacing w:before="100" w:beforeAutospacing="1" w:after="100" w:afterAutospacing="1" w:line="240" w:lineRule="auto"/>
        <w:jc w:val="center"/>
        <w:rPr>
          <w:rStyle w:val="Rfrenceintense"/>
          <w:sz w:val="28"/>
          <w:szCs w:val="28"/>
          <w:lang w:val="en-US" w:eastAsia="fr-BE"/>
        </w:rPr>
      </w:pPr>
      <w:r w:rsidRPr="004E332F">
        <w:rPr>
          <w:rStyle w:val="Rfrenceintense"/>
          <w:sz w:val="28"/>
          <w:szCs w:val="28"/>
          <w:lang w:val="en-US" w:eastAsia="fr-BE"/>
        </w:rPr>
        <w:t>MEHOGNE :</w:t>
      </w:r>
    </w:p>
    <w:p w14:paraId="25CD3366" w14:textId="04D3526D" w:rsidR="00247F46" w:rsidRPr="004E332F"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r w:rsidRPr="004E332F">
        <w:rPr>
          <w:rFonts w:ascii="Times New Roman" w:eastAsia="Times New Roman" w:hAnsi="Times New Roman" w:cs="Times New Roman"/>
          <w:kern w:val="0"/>
          <w:sz w:val="24"/>
          <w:szCs w:val="24"/>
          <w:lang w:val="en-US" w:eastAsia="fr-BE"/>
          <w14:ligatures w14:val="none"/>
        </w:rPr>
        <w:t>SO-ME-01 (Rue Fourneau)</w:t>
      </w:r>
    </w:p>
    <w:p w14:paraId="3F75B0EE" w14:textId="77777777" w:rsidR="00247F46" w:rsidRPr="004E332F"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val="en-US" w:eastAsia="fr-BE"/>
          <w14:ligatures w14:val="none"/>
        </w:rPr>
      </w:pPr>
    </w:p>
    <w:p w14:paraId="327FC3FC" w14:textId="4940937B" w:rsidR="00247F46" w:rsidRPr="00200974" w:rsidRDefault="00247F46" w:rsidP="00200974">
      <w:pPr>
        <w:spacing w:before="100" w:beforeAutospacing="1" w:after="100" w:afterAutospacing="1" w:line="240" w:lineRule="auto"/>
        <w:jc w:val="center"/>
        <w:rPr>
          <w:rStyle w:val="Rfrenceintense"/>
          <w:sz w:val="28"/>
          <w:szCs w:val="28"/>
          <w:lang w:eastAsia="fr-BE"/>
        </w:rPr>
      </w:pPr>
      <w:r w:rsidRPr="00200974">
        <w:rPr>
          <w:rStyle w:val="Rfrenceintense"/>
          <w:sz w:val="28"/>
          <w:szCs w:val="28"/>
          <w:lang w:eastAsia="fr-BE"/>
        </w:rPr>
        <w:t>NOISEUX :</w:t>
      </w:r>
    </w:p>
    <w:p w14:paraId="08B1D38D" w14:textId="55F48B4A" w:rsidR="00247F46" w:rsidRPr="004E332F"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eastAsia="fr-BE"/>
          <w14:ligatures w14:val="none"/>
        </w:rPr>
      </w:pPr>
      <w:r w:rsidRPr="004E332F">
        <w:rPr>
          <w:rFonts w:ascii="Times New Roman" w:eastAsia="Times New Roman" w:hAnsi="Times New Roman" w:cs="Times New Roman"/>
          <w:kern w:val="0"/>
          <w:sz w:val="24"/>
          <w:szCs w:val="24"/>
          <w:lang w:eastAsia="fr-BE"/>
          <w14:ligatures w14:val="none"/>
        </w:rPr>
        <w:t>SO-NO-01 (Rue des Muguets)</w:t>
      </w:r>
    </w:p>
    <w:p w14:paraId="3F3FE52E" w14:textId="551A1A68" w:rsidR="00247F46" w:rsidRPr="00200974" w:rsidRDefault="00247F46" w:rsidP="00200974">
      <w:pPr>
        <w:spacing w:before="100" w:beforeAutospacing="1" w:after="100" w:afterAutospacing="1" w:line="240" w:lineRule="auto"/>
        <w:jc w:val="center"/>
        <w:rPr>
          <w:rFonts w:ascii="Times New Roman" w:eastAsia="Times New Roman" w:hAnsi="Times New Roman" w:cs="Times New Roman"/>
          <w:color w:val="EE0000"/>
          <w:kern w:val="0"/>
          <w:sz w:val="24"/>
          <w:szCs w:val="24"/>
          <w:lang w:eastAsia="fr-BE"/>
          <w14:ligatures w14:val="none"/>
        </w:rPr>
      </w:pPr>
      <w:r w:rsidRPr="00247F46">
        <w:rPr>
          <w:rFonts w:ascii="Times New Roman" w:eastAsia="Times New Roman" w:hAnsi="Times New Roman" w:cs="Times New Roman"/>
          <w:kern w:val="0"/>
          <w:sz w:val="24"/>
          <w:szCs w:val="24"/>
          <w:lang w:eastAsia="fr-BE"/>
          <w14:ligatures w14:val="none"/>
        </w:rPr>
        <w:t>SO-NO-02 (Rue d’</w:t>
      </w:r>
      <w:proofErr w:type="spellStart"/>
      <w:r w:rsidRPr="00247F46">
        <w:rPr>
          <w:rFonts w:ascii="Times New Roman" w:eastAsia="Times New Roman" w:hAnsi="Times New Roman" w:cs="Times New Roman"/>
          <w:kern w:val="0"/>
          <w:sz w:val="24"/>
          <w:szCs w:val="24"/>
          <w:lang w:eastAsia="fr-BE"/>
          <w14:ligatures w14:val="none"/>
        </w:rPr>
        <w:t>Enneilles</w:t>
      </w:r>
      <w:proofErr w:type="spellEnd"/>
      <w:r w:rsidRPr="00247F46">
        <w:rPr>
          <w:rFonts w:ascii="Times New Roman" w:eastAsia="Times New Roman" w:hAnsi="Times New Roman" w:cs="Times New Roman"/>
          <w:kern w:val="0"/>
          <w:sz w:val="24"/>
          <w:szCs w:val="24"/>
          <w:lang w:eastAsia="fr-BE"/>
          <w14:ligatures w14:val="none"/>
        </w:rPr>
        <w:t xml:space="preserve">) </w:t>
      </w:r>
      <w:r w:rsidRPr="00200974">
        <w:rPr>
          <w:rFonts w:ascii="Times New Roman" w:eastAsia="Times New Roman" w:hAnsi="Times New Roman" w:cs="Times New Roman"/>
          <w:color w:val="EE0000"/>
          <w:kern w:val="0"/>
          <w:sz w:val="24"/>
          <w:szCs w:val="24"/>
          <w:lang w:eastAsia="fr-BE"/>
          <w14:ligatures w14:val="none"/>
        </w:rPr>
        <w:t>INONDABLE</w:t>
      </w:r>
    </w:p>
    <w:p w14:paraId="2A331BF8" w14:textId="2B271579" w:rsidR="00247F46" w:rsidRPr="00200974" w:rsidRDefault="00247F46" w:rsidP="00200974">
      <w:pPr>
        <w:spacing w:before="100" w:beforeAutospacing="1" w:after="100" w:afterAutospacing="1" w:line="240" w:lineRule="auto"/>
        <w:jc w:val="center"/>
        <w:rPr>
          <w:rFonts w:ascii="Times New Roman" w:eastAsia="Times New Roman" w:hAnsi="Times New Roman" w:cs="Times New Roman"/>
          <w:color w:val="EE0000"/>
          <w:kern w:val="0"/>
          <w:sz w:val="24"/>
          <w:szCs w:val="24"/>
          <w:lang w:eastAsia="fr-BE"/>
          <w14:ligatures w14:val="none"/>
        </w:rPr>
      </w:pPr>
      <w:r w:rsidRPr="00247F46">
        <w:rPr>
          <w:rFonts w:ascii="Times New Roman" w:eastAsia="Times New Roman" w:hAnsi="Times New Roman" w:cs="Times New Roman"/>
          <w:kern w:val="0"/>
          <w:sz w:val="24"/>
          <w:szCs w:val="24"/>
          <w:lang w:eastAsia="fr-BE"/>
          <w14:ligatures w14:val="none"/>
        </w:rPr>
        <w:t>SO-NO-03 (Rue d’</w:t>
      </w:r>
      <w:proofErr w:type="spellStart"/>
      <w:r w:rsidRPr="00247F46">
        <w:rPr>
          <w:rFonts w:ascii="Times New Roman" w:eastAsia="Times New Roman" w:hAnsi="Times New Roman" w:cs="Times New Roman"/>
          <w:kern w:val="0"/>
          <w:sz w:val="24"/>
          <w:szCs w:val="24"/>
          <w:lang w:eastAsia="fr-BE"/>
          <w14:ligatures w14:val="none"/>
        </w:rPr>
        <w:t>Enneilles</w:t>
      </w:r>
      <w:proofErr w:type="spellEnd"/>
      <w:r w:rsidRPr="00247F46">
        <w:rPr>
          <w:rFonts w:ascii="Times New Roman" w:eastAsia="Times New Roman" w:hAnsi="Times New Roman" w:cs="Times New Roman"/>
          <w:kern w:val="0"/>
          <w:sz w:val="24"/>
          <w:szCs w:val="24"/>
          <w:lang w:eastAsia="fr-BE"/>
          <w14:ligatures w14:val="none"/>
        </w:rPr>
        <w:t xml:space="preserve">) </w:t>
      </w:r>
      <w:r w:rsidRPr="00200974">
        <w:rPr>
          <w:rFonts w:ascii="Times New Roman" w:eastAsia="Times New Roman" w:hAnsi="Times New Roman" w:cs="Times New Roman"/>
          <w:color w:val="EE0000"/>
          <w:kern w:val="0"/>
          <w:sz w:val="24"/>
          <w:szCs w:val="24"/>
          <w:lang w:eastAsia="fr-BE"/>
          <w14:ligatures w14:val="none"/>
        </w:rPr>
        <w:t>INONDABLE</w:t>
      </w:r>
    </w:p>
    <w:p w14:paraId="75609578" w14:textId="7220E761" w:rsidR="00247F46"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eastAsia="fr-BE"/>
          <w14:ligatures w14:val="none"/>
        </w:rPr>
      </w:pPr>
      <w:r w:rsidRPr="00247F46">
        <w:rPr>
          <w:rFonts w:ascii="Times New Roman" w:eastAsia="Times New Roman" w:hAnsi="Times New Roman" w:cs="Times New Roman"/>
          <w:kern w:val="0"/>
          <w:sz w:val="24"/>
          <w:szCs w:val="24"/>
          <w:lang w:eastAsia="fr-BE"/>
          <w14:ligatures w14:val="none"/>
        </w:rPr>
        <w:t xml:space="preserve">SO-NO-04 (Rue du </w:t>
      </w:r>
      <w:proofErr w:type="spellStart"/>
      <w:r w:rsidRPr="00247F46">
        <w:rPr>
          <w:rFonts w:ascii="Times New Roman" w:eastAsia="Times New Roman" w:hAnsi="Times New Roman" w:cs="Times New Roman"/>
          <w:kern w:val="0"/>
          <w:sz w:val="24"/>
          <w:szCs w:val="24"/>
          <w:lang w:eastAsia="fr-BE"/>
          <w14:ligatures w14:val="none"/>
        </w:rPr>
        <w:t>Moli</w:t>
      </w:r>
      <w:r>
        <w:rPr>
          <w:rFonts w:ascii="Times New Roman" w:eastAsia="Times New Roman" w:hAnsi="Times New Roman" w:cs="Times New Roman"/>
          <w:kern w:val="0"/>
          <w:sz w:val="24"/>
          <w:szCs w:val="24"/>
          <w:lang w:eastAsia="fr-BE"/>
          <w14:ligatures w14:val="none"/>
        </w:rPr>
        <w:t>gnat</w:t>
      </w:r>
      <w:proofErr w:type="spellEnd"/>
      <w:r>
        <w:rPr>
          <w:rFonts w:ascii="Times New Roman" w:eastAsia="Times New Roman" w:hAnsi="Times New Roman" w:cs="Times New Roman"/>
          <w:kern w:val="0"/>
          <w:sz w:val="24"/>
          <w:szCs w:val="24"/>
          <w:lang w:eastAsia="fr-BE"/>
          <w14:ligatures w14:val="none"/>
        </w:rPr>
        <w:t>)</w:t>
      </w:r>
    </w:p>
    <w:p w14:paraId="47F1FA86" w14:textId="5F1AC0C4" w:rsidR="00247F46" w:rsidRDefault="00247F46" w:rsidP="00200974">
      <w:pPr>
        <w:spacing w:before="100" w:beforeAutospacing="1" w:after="100" w:afterAutospacing="1" w:line="240" w:lineRule="auto"/>
        <w:jc w:val="center"/>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SO-NO-05 (Lieu-dit les </w:t>
      </w:r>
      <w:proofErr w:type="spellStart"/>
      <w:r>
        <w:rPr>
          <w:rFonts w:ascii="Times New Roman" w:eastAsia="Times New Roman" w:hAnsi="Times New Roman" w:cs="Times New Roman"/>
          <w:kern w:val="0"/>
          <w:sz w:val="24"/>
          <w:szCs w:val="24"/>
          <w:lang w:eastAsia="fr-BE"/>
          <w14:ligatures w14:val="none"/>
        </w:rPr>
        <w:t>Nûtons</w:t>
      </w:r>
      <w:proofErr w:type="spellEnd"/>
      <w:r>
        <w:rPr>
          <w:rFonts w:ascii="Times New Roman" w:eastAsia="Times New Roman" w:hAnsi="Times New Roman" w:cs="Times New Roman"/>
          <w:kern w:val="0"/>
          <w:sz w:val="24"/>
          <w:szCs w:val="24"/>
          <w:lang w:eastAsia="fr-BE"/>
          <w14:ligatures w14:val="none"/>
        </w:rPr>
        <w:t>)</w:t>
      </w:r>
    </w:p>
    <w:p w14:paraId="48F528B0" w14:textId="77777777" w:rsidR="00200974" w:rsidRPr="00200974" w:rsidRDefault="00200974" w:rsidP="00200974">
      <w:pPr>
        <w:spacing w:before="100" w:beforeAutospacing="1" w:after="100" w:afterAutospacing="1" w:line="240" w:lineRule="auto"/>
        <w:jc w:val="center"/>
        <w:rPr>
          <w:rStyle w:val="Rfrenceintense"/>
          <w:lang w:eastAsia="fr-BE"/>
        </w:rPr>
      </w:pPr>
    </w:p>
    <w:p w14:paraId="6846D396" w14:textId="24678510" w:rsidR="00200974" w:rsidRPr="00200974" w:rsidRDefault="00200974" w:rsidP="00200974">
      <w:pPr>
        <w:spacing w:before="100" w:beforeAutospacing="1" w:after="100" w:afterAutospacing="1" w:line="240" w:lineRule="auto"/>
        <w:jc w:val="center"/>
        <w:rPr>
          <w:rStyle w:val="Rfrenceintense"/>
          <w:sz w:val="28"/>
          <w:szCs w:val="28"/>
          <w:lang w:eastAsia="fr-BE"/>
        </w:rPr>
      </w:pPr>
      <w:r w:rsidRPr="00200974">
        <w:rPr>
          <w:rStyle w:val="Rfrenceintense"/>
          <w:sz w:val="28"/>
          <w:szCs w:val="28"/>
          <w:lang w:eastAsia="fr-BE"/>
        </w:rPr>
        <w:t>SOMME-LEUZE :</w:t>
      </w:r>
    </w:p>
    <w:p w14:paraId="0D082E61" w14:textId="78928C9F" w:rsidR="00247F46" w:rsidRDefault="00200974" w:rsidP="00200974">
      <w:pPr>
        <w:spacing w:before="100" w:beforeAutospacing="1" w:after="100" w:afterAutospacing="1" w:line="240" w:lineRule="auto"/>
        <w:jc w:val="center"/>
        <w:rPr>
          <w:rFonts w:ascii="Times New Roman" w:eastAsia="Times New Roman" w:hAnsi="Times New Roman" w:cs="Times New Roman"/>
          <w:kern w:val="0"/>
          <w:sz w:val="24"/>
          <w:szCs w:val="24"/>
          <w:lang w:eastAsia="fr-BE"/>
          <w14:ligatures w14:val="none"/>
        </w:rPr>
      </w:pPr>
      <w:r w:rsidRPr="00200974">
        <w:rPr>
          <w:rFonts w:ascii="Times New Roman" w:eastAsia="Times New Roman" w:hAnsi="Times New Roman" w:cs="Times New Roman"/>
          <w:kern w:val="0"/>
          <w:sz w:val="24"/>
          <w:szCs w:val="24"/>
          <w:lang w:eastAsia="fr-BE"/>
          <w14:ligatures w14:val="none"/>
        </w:rPr>
        <w:t>SO-SO-01 (Rue du Pays</w:t>
      </w:r>
      <w:r>
        <w:rPr>
          <w:rFonts w:ascii="Times New Roman" w:eastAsia="Times New Roman" w:hAnsi="Times New Roman" w:cs="Times New Roman"/>
          <w:kern w:val="0"/>
          <w:sz w:val="24"/>
          <w:szCs w:val="24"/>
          <w:lang w:eastAsia="fr-BE"/>
          <w14:ligatures w14:val="none"/>
        </w:rPr>
        <w:t xml:space="preserve"> du Roi)</w:t>
      </w:r>
    </w:p>
    <w:p w14:paraId="6F5A15A8" w14:textId="77777777" w:rsidR="00200974" w:rsidRDefault="00200974" w:rsidP="00200974">
      <w:pPr>
        <w:spacing w:before="100" w:beforeAutospacing="1" w:after="100" w:afterAutospacing="1" w:line="240" w:lineRule="auto"/>
        <w:jc w:val="center"/>
        <w:rPr>
          <w:rFonts w:ascii="Times New Roman" w:eastAsia="Times New Roman" w:hAnsi="Times New Roman" w:cs="Times New Roman"/>
          <w:kern w:val="0"/>
          <w:sz w:val="24"/>
          <w:szCs w:val="24"/>
          <w:lang w:eastAsia="fr-BE"/>
          <w14:ligatures w14:val="none"/>
        </w:rPr>
      </w:pPr>
    </w:p>
    <w:p w14:paraId="3D2B4221" w14:textId="77777777" w:rsidR="00200974" w:rsidRDefault="00200974"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p>
    <w:p w14:paraId="46514BE6" w14:textId="77777777" w:rsidR="00200974" w:rsidRDefault="00200974" w:rsidP="00253C7C">
      <w:pPr>
        <w:spacing w:before="100" w:beforeAutospacing="1" w:after="100" w:afterAutospacing="1" w:line="240" w:lineRule="auto"/>
        <w:jc w:val="both"/>
        <w:rPr>
          <w:rFonts w:ascii="Times New Roman" w:eastAsia="Times New Roman" w:hAnsi="Times New Roman" w:cs="Times New Roman"/>
          <w:kern w:val="0"/>
          <w:sz w:val="24"/>
          <w:szCs w:val="24"/>
          <w:lang w:eastAsia="fr-BE"/>
          <w14:ligatures w14:val="none"/>
        </w:rPr>
      </w:pPr>
    </w:p>
    <w:p w14:paraId="42B26533" w14:textId="0ACD104C" w:rsidR="00253C7C" w:rsidRPr="006D3B14" w:rsidRDefault="006D3B14" w:rsidP="006D3B14">
      <w:pPr>
        <w:rPr>
          <w:rFonts w:ascii="Times New Roman" w:eastAsia="Times New Roman" w:hAnsi="Times New Roman" w:cs="Times New Roman"/>
          <w:kern w:val="0"/>
          <w:sz w:val="24"/>
          <w:szCs w:val="24"/>
          <w:lang w:eastAsia="fr-BE"/>
          <w14:ligatures w14:val="none"/>
        </w:rPr>
      </w:pPr>
      <w:r w:rsidRPr="006D3B14">
        <w:rPr>
          <w:rFonts w:ascii="Times New Roman" w:eastAsia="Times New Roman" w:hAnsi="Times New Roman" w:cs="Times New Roman"/>
          <w:kern w:val="0"/>
          <w:sz w:val="24"/>
          <w:szCs w:val="24"/>
          <w:lang w:eastAsia="fr-BE"/>
          <w14:ligatures w14:val="none"/>
        </w:rPr>
        <w:t xml:space="preserve">Si vous êtes </w:t>
      </w:r>
      <w:r w:rsidRPr="006D3B14">
        <w:rPr>
          <w:rFonts w:ascii="Times New Roman" w:eastAsia="Times New Roman" w:hAnsi="Times New Roman" w:cs="Times New Roman"/>
          <w:b/>
          <w:bCs/>
          <w:kern w:val="0"/>
          <w:sz w:val="24"/>
          <w:szCs w:val="24"/>
          <w:lang w:eastAsia="fr-BE"/>
          <w14:ligatures w14:val="none"/>
        </w:rPr>
        <w:t>propriétaire d’un terrain et qu’il ne se trouve pas dans la liste,</w:t>
      </w:r>
      <w:r w:rsidRPr="006D3B14">
        <w:rPr>
          <w:rFonts w:ascii="Times New Roman" w:eastAsia="Times New Roman" w:hAnsi="Times New Roman" w:cs="Times New Roman"/>
          <w:kern w:val="0"/>
          <w:sz w:val="24"/>
          <w:szCs w:val="24"/>
          <w:lang w:eastAsia="fr-BE"/>
          <w14:ligatures w14:val="none"/>
        </w:rPr>
        <w:t xml:space="preserve"> merci de prendre contact avec </w:t>
      </w:r>
      <w:r w:rsidR="00253C7C">
        <w:rPr>
          <w:rFonts w:ascii="Times New Roman" w:eastAsia="Times New Roman" w:hAnsi="Times New Roman" w:cs="Times New Roman"/>
          <w:kern w:val="0"/>
          <w:sz w:val="24"/>
          <w:szCs w:val="24"/>
          <w:lang w:eastAsia="fr-BE"/>
          <w14:ligatures w14:val="none"/>
        </w:rPr>
        <w:t xml:space="preserve">notre coordinatrice en planification d’urgence et gestion de crise, Madame Hélène LOBBE au 086/320.266 ou </w:t>
      </w:r>
      <w:r w:rsidR="00247F46">
        <w:rPr>
          <w:rFonts w:ascii="Times New Roman" w:eastAsia="Times New Roman" w:hAnsi="Times New Roman" w:cs="Times New Roman"/>
          <w:kern w:val="0"/>
          <w:sz w:val="24"/>
          <w:szCs w:val="24"/>
          <w:lang w:eastAsia="fr-BE"/>
          <w14:ligatures w14:val="none"/>
        </w:rPr>
        <w:t>helene.lobbe@sommeleuze.be</w:t>
      </w:r>
    </w:p>
    <w:p w14:paraId="3B43D4F7" w14:textId="77777777" w:rsidR="00FF371E" w:rsidRDefault="00FF371E" w:rsidP="006D3B14">
      <w:pPr>
        <w:rPr>
          <w:rFonts w:ascii="Times New Roman" w:eastAsia="Times New Roman" w:hAnsi="Times New Roman" w:cs="Times New Roman"/>
          <w:b/>
          <w:bCs/>
          <w:i/>
          <w:iCs/>
          <w:kern w:val="0"/>
          <w:sz w:val="24"/>
          <w:szCs w:val="24"/>
          <w:u w:val="single"/>
          <w:lang w:eastAsia="fr-BE"/>
          <w14:ligatures w14:val="none"/>
        </w:rPr>
      </w:pPr>
    </w:p>
    <w:p w14:paraId="73050D25" w14:textId="2F96DBC0" w:rsidR="00200974" w:rsidRPr="006D3B14" w:rsidRDefault="006D3B14" w:rsidP="006D3B14">
      <w:pPr>
        <w:rPr>
          <w:rFonts w:ascii="Times New Roman" w:hAnsi="Times New Roman" w:cs="Times New Roman"/>
          <w:sz w:val="24"/>
          <w:szCs w:val="24"/>
        </w:rPr>
      </w:pPr>
      <w:r w:rsidRPr="006D3B14">
        <w:rPr>
          <w:rFonts w:ascii="Times New Roman" w:hAnsi="Times New Roman" w:cs="Times New Roman"/>
          <w:sz w:val="24"/>
          <w:szCs w:val="24"/>
        </w:rPr>
        <w:t xml:space="preserve">En vous remerciant, </w:t>
      </w:r>
    </w:p>
    <w:p w14:paraId="350F5EFB" w14:textId="77777777" w:rsidR="00200974" w:rsidRDefault="00200974" w:rsidP="006D3B14"/>
    <w:p w14:paraId="1A4AC5F8" w14:textId="77777777" w:rsidR="00200974" w:rsidRDefault="00200974"/>
    <w:p w14:paraId="3AE81286" w14:textId="77777777" w:rsidR="00200974" w:rsidRDefault="00200974"/>
    <w:p w14:paraId="5CCBB969" w14:textId="77777777" w:rsidR="00200974" w:rsidRDefault="00200974"/>
    <w:p w14:paraId="7E38EBD6" w14:textId="20DFDF28" w:rsidR="00200974" w:rsidRPr="00200974" w:rsidRDefault="00200974" w:rsidP="00200974">
      <w:pPr>
        <w:jc w:val="right"/>
        <w:rPr>
          <w:rFonts w:ascii="Times New Roman" w:hAnsi="Times New Roman" w:cs="Times New Roman"/>
          <w:b/>
          <w:bCs/>
        </w:rPr>
      </w:pPr>
      <w:r w:rsidRPr="00200974">
        <w:rPr>
          <w:rFonts w:ascii="Times New Roman" w:hAnsi="Times New Roman" w:cs="Times New Roman"/>
          <w:b/>
          <w:bCs/>
        </w:rPr>
        <w:t>Valérie LECOMTE</w:t>
      </w:r>
    </w:p>
    <w:p w14:paraId="2F9E800C" w14:textId="06D030A7" w:rsidR="00200974" w:rsidRDefault="00200974" w:rsidP="00200974">
      <w:pPr>
        <w:jc w:val="right"/>
        <w:rPr>
          <w:rFonts w:ascii="Times New Roman" w:hAnsi="Times New Roman" w:cs="Times New Roman"/>
          <w:b/>
          <w:bCs/>
        </w:rPr>
      </w:pPr>
      <w:r w:rsidRPr="00200974">
        <w:rPr>
          <w:rFonts w:ascii="Times New Roman" w:hAnsi="Times New Roman" w:cs="Times New Roman"/>
          <w:b/>
          <w:bCs/>
        </w:rPr>
        <w:t>Bourgmestre</w:t>
      </w:r>
    </w:p>
    <w:p w14:paraId="33BE9196" w14:textId="77777777" w:rsidR="004E332F" w:rsidRDefault="004E332F" w:rsidP="00200974">
      <w:pPr>
        <w:jc w:val="right"/>
        <w:rPr>
          <w:rFonts w:ascii="Times New Roman" w:hAnsi="Times New Roman" w:cs="Times New Roman"/>
          <w:b/>
          <w:bCs/>
        </w:rPr>
      </w:pPr>
    </w:p>
    <w:p w14:paraId="52D2B897" w14:textId="77777777" w:rsidR="00F759E5" w:rsidRDefault="00F759E5" w:rsidP="00200974">
      <w:pPr>
        <w:jc w:val="right"/>
        <w:rPr>
          <w:rFonts w:ascii="Times New Roman" w:hAnsi="Times New Roman" w:cs="Times New Roman"/>
          <w:b/>
          <w:bCs/>
        </w:rPr>
      </w:pPr>
    </w:p>
    <w:p w14:paraId="1D881BCB" w14:textId="77777777" w:rsidR="00F759E5" w:rsidRDefault="00F759E5" w:rsidP="00200974">
      <w:pPr>
        <w:jc w:val="right"/>
        <w:rPr>
          <w:rFonts w:ascii="Times New Roman" w:hAnsi="Times New Roman" w:cs="Times New Roman"/>
          <w:b/>
          <w:bCs/>
        </w:rPr>
      </w:pPr>
    </w:p>
    <w:p w14:paraId="31B5BDDC" w14:textId="77777777" w:rsidR="004E332F" w:rsidRDefault="004E332F" w:rsidP="00200974">
      <w:pPr>
        <w:jc w:val="right"/>
        <w:rPr>
          <w:rFonts w:ascii="Times New Roman" w:hAnsi="Times New Roman" w:cs="Times New Roman"/>
          <w:b/>
          <w:bCs/>
        </w:rPr>
      </w:pPr>
    </w:p>
    <w:p w14:paraId="7DC4CB61" w14:textId="2D6E11F3" w:rsidR="004E332F" w:rsidRPr="00F759E5" w:rsidRDefault="006D3B14" w:rsidP="006D3B14">
      <w:pPr>
        <w:rPr>
          <w:rFonts w:ascii="Times New Roman" w:hAnsi="Times New Roman" w:cs="Times New Roman"/>
          <w:sz w:val="24"/>
          <w:szCs w:val="24"/>
        </w:rPr>
      </w:pPr>
      <w:r w:rsidRPr="00F759E5">
        <w:rPr>
          <w:rFonts w:ascii="Times New Roman" w:hAnsi="Times New Roman" w:cs="Times New Roman"/>
          <w:sz w:val="24"/>
          <w:szCs w:val="24"/>
        </w:rPr>
        <w:t>En annexe : les re</w:t>
      </w:r>
      <w:r w:rsidR="00F759E5" w:rsidRPr="00F759E5">
        <w:rPr>
          <w:rFonts w:ascii="Times New Roman" w:hAnsi="Times New Roman" w:cs="Times New Roman"/>
          <w:sz w:val="24"/>
          <w:szCs w:val="24"/>
        </w:rPr>
        <w:t>commandations des services de secours concernant les camps scout en prairie</w:t>
      </w:r>
    </w:p>
    <w:p w14:paraId="0ACDF23E" w14:textId="37DD398B" w:rsidR="004E332F" w:rsidRDefault="004E332F" w:rsidP="004E332F">
      <w:pPr>
        <w:rPr>
          <w:rFonts w:ascii="Times New Roman" w:hAnsi="Times New Roman" w:cs="Times New Roman"/>
          <w:b/>
          <w:bCs/>
        </w:rPr>
      </w:pPr>
      <w:r w:rsidRPr="004E332F">
        <w:rPr>
          <w:noProof/>
        </w:rPr>
        <w:lastRenderedPageBreak/>
        <w:drawing>
          <wp:inline distT="0" distB="0" distL="0" distR="0" wp14:anchorId="3B65AA87" wp14:editId="3C93B1FC">
            <wp:extent cx="6155690" cy="9067800"/>
            <wp:effectExtent l="0" t="0" r="0" b="0"/>
            <wp:docPr id="659214144"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1841" cy="9076861"/>
                    </a:xfrm>
                    <a:prstGeom prst="rect">
                      <a:avLst/>
                    </a:prstGeom>
                    <a:noFill/>
                    <a:ln>
                      <a:noFill/>
                    </a:ln>
                  </pic:spPr>
                </pic:pic>
              </a:graphicData>
            </a:graphic>
          </wp:inline>
        </w:drawing>
      </w:r>
    </w:p>
    <w:p w14:paraId="60685CD7" w14:textId="77777777" w:rsidR="004E332F" w:rsidRDefault="004E332F" w:rsidP="004E332F">
      <w:pPr>
        <w:rPr>
          <w:rFonts w:ascii="Times New Roman" w:hAnsi="Times New Roman" w:cs="Times New Roman"/>
          <w:b/>
          <w:bCs/>
        </w:rPr>
      </w:pPr>
    </w:p>
    <w:p w14:paraId="68FC2A95" w14:textId="77777777" w:rsidR="004E332F" w:rsidRDefault="004E332F" w:rsidP="004E332F">
      <w:pPr>
        <w:rPr>
          <w:rFonts w:ascii="Times New Roman" w:hAnsi="Times New Roman" w:cs="Times New Roman"/>
          <w:b/>
          <w:bCs/>
        </w:rPr>
      </w:pPr>
    </w:p>
    <w:p w14:paraId="202A5D4F" w14:textId="77777777" w:rsidR="004E332F" w:rsidRDefault="004E332F" w:rsidP="004E332F">
      <w:pPr>
        <w:rPr>
          <w:rFonts w:ascii="Times New Roman" w:hAnsi="Times New Roman" w:cs="Times New Roman"/>
          <w:b/>
          <w:bCs/>
        </w:rPr>
      </w:pPr>
    </w:p>
    <w:p w14:paraId="053176D2" w14:textId="77D661C0" w:rsidR="004E332F" w:rsidRDefault="004E332F" w:rsidP="004E332F">
      <w:pPr>
        <w:rPr>
          <w:rFonts w:ascii="Times New Roman" w:hAnsi="Times New Roman" w:cs="Times New Roman"/>
          <w:b/>
          <w:bCs/>
        </w:rPr>
      </w:pPr>
      <w:r w:rsidRPr="004E332F">
        <w:rPr>
          <w:noProof/>
        </w:rPr>
        <w:drawing>
          <wp:inline distT="0" distB="0" distL="0" distR="0" wp14:anchorId="2E2BBC6A" wp14:editId="1244C45B">
            <wp:extent cx="6007084" cy="8772525"/>
            <wp:effectExtent l="0" t="0" r="0" b="0"/>
            <wp:docPr id="631446382"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0229" cy="8791722"/>
                    </a:xfrm>
                    <a:prstGeom prst="rect">
                      <a:avLst/>
                    </a:prstGeom>
                    <a:noFill/>
                    <a:ln>
                      <a:noFill/>
                    </a:ln>
                  </pic:spPr>
                </pic:pic>
              </a:graphicData>
            </a:graphic>
          </wp:inline>
        </w:drawing>
      </w:r>
    </w:p>
    <w:p w14:paraId="2F0D2353" w14:textId="77777777" w:rsidR="004E332F" w:rsidRDefault="004E332F" w:rsidP="004E332F">
      <w:pPr>
        <w:rPr>
          <w:rFonts w:ascii="Times New Roman" w:hAnsi="Times New Roman" w:cs="Times New Roman"/>
          <w:b/>
          <w:bCs/>
        </w:rPr>
      </w:pPr>
    </w:p>
    <w:p w14:paraId="4B49C488" w14:textId="77777777" w:rsidR="004E332F" w:rsidRDefault="004E332F" w:rsidP="004E332F">
      <w:pPr>
        <w:rPr>
          <w:rFonts w:ascii="Times New Roman" w:hAnsi="Times New Roman" w:cs="Times New Roman"/>
          <w:b/>
          <w:bCs/>
        </w:rPr>
      </w:pPr>
    </w:p>
    <w:p w14:paraId="34640BBB" w14:textId="77777777" w:rsidR="004E332F" w:rsidRDefault="004E332F" w:rsidP="004E332F">
      <w:pPr>
        <w:rPr>
          <w:rFonts w:ascii="Times New Roman" w:hAnsi="Times New Roman" w:cs="Times New Roman"/>
          <w:b/>
          <w:bCs/>
        </w:rPr>
      </w:pPr>
    </w:p>
    <w:p w14:paraId="3CC66F3E" w14:textId="020ECCE0" w:rsidR="004E332F" w:rsidRDefault="004E332F" w:rsidP="004E332F">
      <w:pPr>
        <w:rPr>
          <w:rFonts w:ascii="Times New Roman" w:hAnsi="Times New Roman" w:cs="Times New Roman"/>
          <w:b/>
          <w:bCs/>
        </w:rPr>
      </w:pPr>
      <w:r w:rsidRPr="004E332F">
        <w:rPr>
          <w:noProof/>
        </w:rPr>
        <w:drawing>
          <wp:inline distT="0" distB="0" distL="0" distR="0" wp14:anchorId="0535674E" wp14:editId="4B69FD3C">
            <wp:extent cx="5760720" cy="8510905"/>
            <wp:effectExtent l="0" t="0" r="0" b="4445"/>
            <wp:docPr id="482529745"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3239" cy="8514627"/>
                    </a:xfrm>
                    <a:prstGeom prst="rect">
                      <a:avLst/>
                    </a:prstGeom>
                    <a:noFill/>
                    <a:ln>
                      <a:noFill/>
                    </a:ln>
                  </pic:spPr>
                </pic:pic>
              </a:graphicData>
            </a:graphic>
          </wp:inline>
        </w:drawing>
      </w:r>
    </w:p>
    <w:p w14:paraId="5496B52B" w14:textId="77777777" w:rsidR="004E332F" w:rsidRDefault="004E332F" w:rsidP="004E332F">
      <w:pPr>
        <w:rPr>
          <w:rFonts w:ascii="Times New Roman" w:hAnsi="Times New Roman" w:cs="Times New Roman"/>
          <w:b/>
          <w:bCs/>
        </w:rPr>
      </w:pPr>
    </w:p>
    <w:p w14:paraId="782F0303" w14:textId="77777777" w:rsidR="004E332F" w:rsidRDefault="004E332F" w:rsidP="004E332F">
      <w:pPr>
        <w:rPr>
          <w:rFonts w:ascii="Times New Roman" w:hAnsi="Times New Roman" w:cs="Times New Roman"/>
          <w:b/>
          <w:bCs/>
        </w:rPr>
      </w:pPr>
    </w:p>
    <w:p w14:paraId="3B4486FB" w14:textId="77777777" w:rsidR="004E332F" w:rsidRDefault="004E332F" w:rsidP="004E332F">
      <w:pPr>
        <w:rPr>
          <w:rFonts w:ascii="Times New Roman" w:hAnsi="Times New Roman" w:cs="Times New Roman"/>
          <w:b/>
          <w:bCs/>
        </w:rPr>
      </w:pPr>
    </w:p>
    <w:p w14:paraId="1083AE7D" w14:textId="324C2D4E" w:rsidR="004E332F" w:rsidRDefault="004E332F" w:rsidP="004E332F">
      <w:pPr>
        <w:rPr>
          <w:rFonts w:ascii="Times New Roman" w:hAnsi="Times New Roman" w:cs="Times New Roman"/>
          <w:b/>
          <w:bCs/>
        </w:rPr>
      </w:pPr>
      <w:r w:rsidRPr="004E332F">
        <w:rPr>
          <w:noProof/>
        </w:rPr>
        <w:drawing>
          <wp:inline distT="0" distB="0" distL="0" distR="0" wp14:anchorId="4285EECD" wp14:editId="6AA43198">
            <wp:extent cx="6096341" cy="8371717"/>
            <wp:effectExtent l="0" t="0" r="0" b="0"/>
            <wp:docPr id="1055687939"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7120" cy="8386519"/>
                    </a:xfrm>
                    <a:prstGeom prst="rect">
                      <a:avLst/>
                    </a:prstGeom>
                    <a:noFill/>
                    <a:ln>
                      <a:noFill/>
                    </a:ln>
                  </pic:spPr>
                </pic:pic>
              </a:graphicData>
            </a:graphic>
          </wp:inline>
        </w:drawing>
      </w:r>
    </w:p>
    <w:p w14:paraId="78BF2329" w14:textId="77777777" w:rsidR="004E332F" w:rsidRDefault="004E332F" w:rsidP="004E332F">
      <w:pPr>
        <w:rPr>
          <w:rFonts w:ascii="Times New Roman" w:hAnsi="Times New Roman" w:cs="Times New Roman"/>
          <w:b/>
          <w:bCs/>
        </w:rPr>
      </w:pPr>
    </w:p>
    <w:p w14:paraId="3BDE7169" w14:textId="77777777" w:rsidR="004E332F" w:rsidRDefault="004E332F" w:rsidP="004E332F">
      <w:pPr>
        <w:rPr>
          <w:rFonts w:ascii="Times New Roman" w:hAnsi="Times New Roman" w:cs="Times New Roman"/>
          <w:b/>
          <w:bCs/>
        </w:rPr>
      </w:pPr>
    </w:p>
    <w:p w14:paraId="3956D6CB" w14:textId="77777777" w:rsidR="004E332F" w:rsidRDefault="004E332F" w:rsidP="004E332F">
      <w:pPr>
        <w:rPr>
          <w:rFonts w:ascii="Times New Roman" w:hAnsi="Times New Roman" w:cs="Times New Roman"/>
          <w:b/>
          <w:bCs/>
        </w:rPr>
      </w:pPr>
    </w:p>
    <w:p w14:paraId="30766C7A" w14:textId="77777777" w:rsidR="004E332F" w:rsidRPr="00200974" w:rsidRDefault="004E332F" w:rsidP="004E332F">
      <w:pPr>
        <w:rPr>
          <w:rFonts w:ascii="Times New Roman" w:hAnsi="Times New Roman" w:cs="Times New Roman"/>
          <w:b/>
          <w:bCs/>
        </w:rPr>
      </w:pPr>
    </w:p>
    <w:sectPr w:rsidR="004E332F" w:rsidRPr="00200974" w:rsidSect="004E332F">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509EE"/>
    <w:multiLevelType w:val="hybridMultilevel"/>
    <w:tmpl w:val="28D6E3B0"/>
    <w:lvl w:ilvl="0" w:tplc="8AFEDD9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86726D6"/>
    <w:multiLevelType w:val="hybridMultilevel"/>
    <w:tmpl w:val="19F2E1E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98C149E"/>
    <w:multiLevelType w:val="hybridMultilevel"/>
    <w:tmpl w:val="6A3AA35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3031D2C"/>
    <w:multiLevelType w:val="hybridMultilevel"/>
    <w:tmpl w:val="AD6CB9E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73990132"/>
    <w:multiLevelType w:val="hybridMultilevel"/>
    <w:tmpl w:val="13EA6196"/>
    <w:lvl w:ilvl="0" w:tplc="8AFEDD9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41129874">
    <w:abstractNumId w:val="2"/>
  </w:num>
  <w:num w:numId="2" w16cid:durableId="2086027555">
    <w:abstractNumId w:val="1"/>
  </w:num>
  <w:num w:numId="3" w16cid:durableId="1076167878">
    <w:abstractNumId w:val="3"/>
  </w:num>
  <w:num w:numId="4" w16cid:durableId="13580335">
    <w:abstractNumId w:val="0"/>
  </w:num>
  <w:num w:numId="5" w16cid:durableId="1305351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C7C"/>
    <w:rsid w:val="00004988"/>
    <w:rsid w:val="00200974"/>
    <w:rsid w:val="00247F46"/>
    <w:rsid w:val="00253C7C"/>
    <w:rsid w:val="002B7914"/>
    <w:rsid w:val="004E332F"/>
    <w:rsid w:val="006D3B14"/>
    <w:rsid w:val="00A62C46"/>
    <w:rsid w:val="00D07E16"/>
    <w:rsid w:val="00F759E5"/>
    <w:rsid w:val="00FF371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375D0"/>
  <w15:chartTrackingRefBased/>
  <w15:docId w15:val="{3C9E7BEA-94E2-4630-96BD-A0A434E82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7C"/>
    <w:pPr>
      <w:spacing w:line="256" w:lineRule="auto"/>
    </w:pPr>
    <w:rPr>
      <w:sz w:val="22"/>
      <w:szCs w:val="22"/>
    </w:rPr>
  </w:style>
  <w:style w:type="paragraph" w:styleId="Titre1">
    <w:name w:val="heading 1"/>
    <w:basedOn w:val="Normal"/>
    <w:next w:val="Normal"/>
    <w:link w:val="Titre1Car"/>
    <w:uiPriority w:val="9"/>
    <w:qFormat/>
    <w:rsid w:val="00253C7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53C7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53C7C"/>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53C7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253C7C"/>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253C7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253C7C"/>
    <w:pPr>
      <w:keepNext/>
      <w:keepLines/>
      <w:spacing w:before="40" w:after="0" w:line="278"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253C7C"/>
    <w:pPr>
      <w:keepNext/>
      <w:keepLines/>
      <w:spacing w:after="0" w:line="278"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253C7C"/>
    <w:pPr>
      <w:keepNext/>
      <w:keepLines/>
      <w:spacing w:after="0" w:line="278"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3C7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53C7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53C7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3C7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3C7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3C7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3C7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3C7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3C7C"/>
    <w:rPr>
      <w:rFonts w:eastAsiaTheme="majorEastAsia" w:cstheme="majorBidi"/>
      <w:color w:val="272727" w:themeColor="text1" w:themeTint="D8"/>
    </w:rPr>
  </w:style>
  <w:style w:type="paragraph" w:styleId="Titre">
    <w:name w:val="Title"/>
    <w:basedOn w:val="Normal"/>
    <w:next w:val="Normal"/>
    <w:link w:val="TitreCar"/>
    <w:uiPriority w:val="10"/>
    <w:qFormat/>
    <w:rsid w:val="00253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53C7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3C7C"/>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53C7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3C7C"/>
    <w:pPr>
      <w:spacing w:before="160" w:line="278"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253C7C"/>
    <w:rPr>
      <w:i/>
      <w:iCs/>
      <w:color w:val="404040" w:themeColor="text1" w:themeTint="BF"/>
    </w:rPr>
  </w:style>
  <w:style w:type="paragraph" w:styleId="Paragraphedeliste">
    <w:name w:val="List Paragraph"/>
    <w:basedOn w:val="Normal"/>
    <w:uiPriority w:val="34"/>
    <w:qFormat/>
    <w:rsid w:val="00253C7C"/>
    <w:pPr>
      <w:spacing w:line="278" w:lineRule="auto"/>
      <w:ind w:left="720"/>
      <w:contextualSpacing/>
    </w:pPr>
    <w:rPr>
      <w:sz w:val="24"/>
      <w:szCs w:val="24"/>
    </w:rPr>
  </w:style>
  <w:style w:type="character" w:styleId="Accentuationintense">
    <w:name w:val="Intense Emphasis"/>
    <w:basedOn w:val="Policepardfaut"/>
    <w:uiPriority w:val="21"/>
    <w:qFormat/>
    <w:rsid w:val="00253C7C"/>
    <w:rPr>
      <w:i/>
      <w:iCs/>
      <w:color w:val="0F4761" w:themeColor="accent1" w:themeShade="BF"/>
    </w:rPr>
  </w:style>
  <w:style w:type="paragraph" w:styleId="Citationintense">
    <w:name w:val="Intense Quote"/>
    <w:basedOn w:val="Normal"/>
    <w:next w:val="Normal"/>
    <w:link w:val="CitationintenseCar"/>
    <w:uiPriority w:val="30"/>
    <w:qFormat/>
    <w:rsid w:val="00253C7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253C7C"/>
    <w:rPr>
      <w:i/>
      <w:iCs/>
      <w:color w:val="0F4761" w:themeColor="accent1" w:themeShade="BF"/>
    </w:rPr>
  </w:style>
  <w:style w:type="character" w:styleId="Rfrenceintense">
    <w:name w:val="Intense Reference"/>
    <w:basedOn w:val="Policepardfaut"/>
    <w:uiPriority w:val="32"/>
    <w:qFormat/>
    <w:rsid w:val="00253C7C"/>
    <w:rPr>
      <w:b/>
      <w:bCs/>
      <w:smallCaps/>
      <w:color w:val="0F4761" w:themeColor="accent1" w:themeShade="BF"/>
      <w:spacing w:val="5"/>
    </w:rPr>
  </w:style>
  <w:style w:type="paragraph" w:styleId="NormalWeb">
    <w:name w:val="Normal (Web)"/>
    <w:basedOn w:val="Normal"/>
    <w:uiPriority w:val="99"/>
    <w:semiHidden/>
    <w:unhideWhenUsed/>
    <w:rsid w:val="00253C7C"/>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9A388-6B79-4E02-B9B1-7B3046AE4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672</Words>
  <Characters>3702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Lobbe</dc:creator>
  <cp:keywords/>
  <dc:description/>
  <cp:lastModifiedBy>Julie Hautenauve</cp:lastModifiedBy>
  <cp:revision>2</cp:revision>
  <dcterms:created xsi:type="dcterms:W3CDTF">2026-06-12T08:46:00Z</dcterms:created>
  <dcterms:modified xsi:type="dcterms:W3CDTF">2026-06-12T08:46:00Z</dcterms:modified>
</cp:coreProperties>
</file>